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10466A" w14:textId="39ECB4EE" w:rsidR="00D1432F" w:rsidRPr="002045BF" w:rsidRDefault="002045BF" w:rsidP="00D1432F">
      <w:pPr>
        <w:pStyle w:val="BodyText"/>
        <w:spacing w:before="120" w:after="120"/>
        <w:ind w:left="720" w:right="728"/>
        <w:rPr>
          <w:b/>
          <w:bCs/>
          <w:sz w:val="28"/>
          <w:szCs w:val="28"/>
        </w:rPr>
      </w:pPr>
      <w:r w:rsidRPr="002045BF">
        <w:rPr>
          <w:b/>
          <w:bCs/>
          <w:sz w:val="28"/>
          <w:szCs w:val="28"/>
        </w:rPr>
        <w:t>Family Contacts</w:t>
      </w:r>
      <w:r w:rsidR="00B97A4E" w:rsidRPr="002045BF">
        <w:rPr>
          <w:b/>
          <w:bCs/>
          <w:sz w:val="28"/>
          <w:szCs w:val="28"/>
        </w:rPr>
        <w:t xml:space="preserve">: 3 </w:t>
      </w:r>
      <w:r w:rsidRPr="002045BF">
        <w:rPr>
          <w:b/>
          <w:bCs/>
          <w:sz w:val="28"/>
          <w:szCs w:val="28"/>
        </w:rPr>
        <w:t>Main Objectives</w:t>
      </w:r>
    </w:p>
    <w:p w14:paraId="0BC1F199" w14:textId="299DC2DF" w:rsidR="00D1432F" w:rsidRDefault="00D1432F" w:rsidP="00B97A4E">
      <w:pPr>
        <w:pStyle w:val="BodyText"/>
        <w:numPr>
          <w:ilvl w:val="0"/>
          <w:numId w:val="11"/>
        </w:numPr>
        <w:spacing w:before="120" w:after="120"/>
        <w:ind w:left="1080" w:right="728"/>
      </w:pPr>
      <w:r w:rsidRPr="00482102">
        <w:rPr>
          <w:b/>
          <w:bCs/>
          <w:u w:val="single"/>
        </w:rPr>
        <w:t>Welcome</w:t>
      </w:r>
      <w:r>
        <w:t>:</w:t>
      </w:r>
      <w:r w:rsidR="00211F23">
        <w:t xml:space="preserve">  </w:t>
      </w:r>
      <w:r w:rsidR="00FE5EFC">
        <w:t xml:space="preserve">Show hospitality on arrival by helping to </w:t>
      </w:r>
      <w:r>
        <w:t xml:space="preserve">set up </w:t>
      </w:r>
      <w:r w:rsidR="00211F23">
        <w:t xml:space="preserve">an </w:t>
      </w:r>
      <w:r>
        <w:t>apartment</w:t>
      </w:r>
      <w:r w:rsidR="00211F23">
        <w:t>/home</w:t>
      </w:r>
      <w:r>
        <w:t xml:space="preserve"> for </w:t>
      </w:r>
      <w:r w:rsidR="00FE5EFC">
        <w:t xml:space="preserve">the </w:t>
      </w:r>
      <w:r>
        <w:t>arriving refugee family</w:t>
      </w:r>
      <w:r w:rsidR="00FE5EFC">
        <w:t xml:space="preserve"> and providing for immediate needs</w:t>
      </w:r>
    </w:p>
    <w:p w14:paraId="116E8EC7" w14:textId="41AD0C9D" w:rsidR="00B97A4E" w:rsidRPr="00B97A4E" w:rsidRDefault="00B97A4E" w:rsidP="00B97A4E">
      <w:pPr>
        <w:pStyle w:val="BodyText"/>
        <w:spacing w:before="120" w:after="120"/>
        <w:ind w:left="1080" w:right="728"/>
        <w:rPr>
          <w:i/>
          <w:iCs/>
        </w:rPr>
      </w:pPr>
      <w:bookmarkStart w:id="0" w:name="_Hlk81255953"/>
      <w:r>
        <w:rPr>
          <w:i/>
          <w:iCs/>
        </w:rPr>
        <w:t>Suggestions for welcoming</w:t>
      </w:r>
      <w:r w:rsidR="005D44F5">
        <w:rPr>
          <w:i/>
          <w:iCs/>
        </w:rPr>
        <w:t>…</w:t>
      </w:r>
    </w:p>
    <w:bookmarkEnd w:id="0"/>
    <w:p w14:paraId="7B02FE65" w14:textId="77777777" w:rsidR="00695491" w:rsidRDefault="00695491" w:rsidP="00695491">
      <w:pPr>
        <w:pStyle w:val="ListParagraph"/>
        <w:numPr>
          <w:ilvl w:val="0"/>
          <w:numId w:val="7"/>
        </w:numPr>
        <w:spacing w:before="1"/>
        <w:rPr>
          <w:rFonts w:ascii="Symbol" w:hAnsi="Symbol"/>
        </w:rPr>
      </w:pPr>
      <w:r>
        <w:t>Assist</w:t>
      </w:r>
      <w:r>
        <w:rPr>
          <w:spacing w:val="-1"/>
        </w:rPr>
        <w:t xml:space="preserve"> </w:t>
      </w:r>
      <w:r>
        <w:t>in</w:t>
      </w:r>
      <w:r>
        <w:rPr>
          <w:spacing w:val="-2"/>
        </w:rPr>
        <w:t xml:space="preserve"> </w:t>
      </w:r>
      <w:r>
        <w:t>finding</w:t>
      </w:r>
      <w:r>
        <w:rPr>
          <w:spacing w:val="-2"/>
        </w:rPr>
        <w:t xml:space="preserve"> </w:t>
      </w:r>
      <w:r>
        <w:t>housing</w:t>
      </w:r>
      <w:r>
        <w:rPr>
          <w:spacing w:val="-2"/>
        </w:rPr>
        <w:t xml:space="preserve"> </w:t>
      </w:r>
      <w:r>
        <w:t>that</w:t>
      </w:r>
      <w:r>
        <w:rPr>
          <w:spacing w:val="-2"/>
        </w:rPr>
        <w:t xml:space="preserve"> </w:t>
      </w:r>
      <w:r>
        <w:t>meets</w:t>
      </w:r>
      <w:r>
        <w:rPr>
          <w:spacing w:val="-1"/>
        </w:rPr>
        <w:t xml:space="preserve"> </w:t>
      </w:r>
      <w:r>
        <w:t>refugee family</w:t>
      </w:r>
      <w:r>
        <w:rPr>
          <w:spacing w:val="-4"/>
        </w:rPr>
        <w:t xml:space="preserve"> </w:t>
      </w:r>
      <w:r>
        <w:t>needs</w:t>
      </w:r>
      <w:r>
        <w:rPr>
          <w:spacing w:val="-1"/>
        </w:rPr>
        <w:t xml:space="preserve"> </w:t>
      </w:r>
      <w:r>
        <w:t>prior</w:t>
      </w:r>
      <w:r>
        <w:rPr>
          <w:spacing w:val="-3"/>
        </w:rPr>
        <w:t xml:space="preserve"> </w:t>
      </w:r>
      <w:r>
        <w:t>to</w:t>
      </w:r>
      <w:r>
        <w:rPr>
          <w:spacing w:val="-2"/>
        </w:rPr>
        <w:t xml:space="preserve"> or shortly after arrival</w:t>
      </w:r>
      <w:r>
        <w:t>.</w:t>
      </w:r>
    </w:p>
    <w:p w14:paraId="0D96E94B" w14:textId="4A00EA56" w:rsidR="00B97A4E" w:rsidRDefault="00B97A4E" w:rsidP="00B97A4E">
      <w:pPr>
        <w:pStyle w:val="BodyText"/>
        <w:numPr>
          <w:ilvl w:val="0"/>
          <w:numId w:val="7"/>
        </w:numPr>
        <w:ind w:right="728"/>
      </w:pPr>
      <w:r>
        <w:t>At arrival, provide transportation and welcome them to their new home and community.</w:t>
      </w:r>
    </w:p>
    <w:p w14:paraId="4865F52C" w14:textId="0BB1FC21" w:rsidR="00FE5EFC" w:rsidRDefault="00FE5EFC" w:rsidP="00FE5EFC">
      <w:pPr>
        <w:pStyle w:val="BodyText"/>
        <w:numPr>
          <w:ilvl w:val="0"/>
          <w:numId w:val="7"/>
        </w:numPr>
        <w:ind w:right="728"/>
      </w:pPr>
      <w:r>
        <w:t xml:space="preserve">Coordinate furnishing the apartment or home with beds, basic furniture, </w:t>
      </w:r>
      <w:r w:rsidR="00695491">
        <w:t>cookware</w:t>
      </w:r>
      <w:r>
        <w:t xml:space="preserve">, appropriate clothing, toiletries, </w:t>
      </w:r>
      <w:r w:rsidR="00695491">
        <w:t xml:space="preserve">linens, cleaning supplies, </w:t>
      </w:r>
      <w:r>
        <w:t xml:space="preserve">and other essentials (Furnishings Support Team). </w:t>
      </w:r>
    </w:p>
    <w:p w14:paraId="149DCE35" w14:textId="3293C9C4" w:rsidR="00FE5EFC" w:rsidRDefault="00FE5EFC" w:rsidP="00FE5EFC">
      <w:pPr>
        <w:pStyle w:val="BodyText"/>
        <w:numPr>
          <w:ilvl w:val="0"/>
          <w:numId w:val="7"/>
        </w:numPr>
        <w:ind w:right="728"/>
      </w:pPr>
      <w:r>
        <w:t xml:space="preserve">Prepare a culturally appropriate welcome meal for the family to enjoy at their </w:t>
      </w:r>
      <w:r w:rsidR="004445F3">
        <w:t>n</w:t>
      </w:r>
      <w:r>
        <w:t>ew home.</w:t>
      </w:r>
    </w:p>
    <w:p w14:paraId="32FAF77B" w14:textId="00AED9A4" w:rsidR="00B97A4E" w:rsidRDefault="00B97A4E" w:rsidP="00B97A4E">
      <w:pPr>
        <w:pStyle w:val="BodyText"/>
        <w:numPr>
          <w:ilvl w:val="0"/>
          <w:numId w:val="7"/>
        </w:numPr>
        <w:ind w:right="728"/>
      </w:pPr>
      <w:r>
        <w:t>Take the family shopping to stock the pantry with groceries</w:t>
      </w:r>
      <w:r w:rsidR="00850807">
        <w:t xml:space="preserve">, helping the family to find vendors </w:t>
      </w:r>
      <w:r w:rsidR="004445F3">
        <w:t>that</w:t>
      </w:r>
      <w:r w:rsidR="00850807">
        <w:t xml:space="preserve"> can accommodate </w:t>
      </w:r>
      <w:r w:rsidR="004445F3">
        <w:t xml:space="preserve">cultural and </w:t>
      </w:r>
      <w:r w:rsidR="00850807">
        <w:t>religious requirements</w:t>
      </w:r>
      <w:r w:rsidR="00D87E20">
        <w:t>.</w:t>
      </w:r>
    </w:p>
    <w:p w14:paraId="3C60884D" w14:textId="44AC1005" w:rsidR="002D069F" w:rsidRDefault="002D069F" w:rsidP="00B97A4E">
      <w:pPr>
        <w:pStyle w:val="BodyText"/>
        <w:numPr>
          <w:ilvl w:val="0"/>
          <w:numId w:val="7"/>
        </w:numPr>
        <w:ind w:right="728"/>
      </w:pPr>
      <w:r>
        <w:t>Assist with transportation to initial appointments (school enrollment, DMV, social service agencies, health screenings, and vaccinations, etc.)</w:t>
      </w:r>
    </w:p>
    <w:p w14:paraId="3EBC9802" w14:textId="0A4F13DC" w:rsidR="00211F23" w:rsidRDefault="00211F23" w:rsidP="00B97A4E">
      <w:pPr>
        <w:pStyle w:val="BodyText"/>
        <w:numPr>
          <w:ilvl w:val="0"/>
          <w:numId w:val="11"/>
        </w:numPr>
        <w:spacing w:before="120" w:after="120"/>
        <w:ind w:left="1080" w:right="728"/>
      </w:pPr>
      <w:r w:rsidRPr="00482102">
        <w:rPr>
          <w:b/>
          <w:bCs/>
          <w:u w:val="single"/>
        </w:rPr>
        <w:t>Mentoring</w:t>
      </w:r>
      <w:r>
        <w:t>:  Help refugees adapt to the new community</w:t>
      </w:r>
      <w:r w:rsidR="00B97A4E">
        <w:t xml:space="preserve"> and move toward self-sufficiency</w:t>
      </w:r>
      <w:r>
        <w:t>. Mentoring may include professional development, helping to set up social services, English tutoring, offering transportation, or other assistance.</w:t>
      </w:r>
    </w:p>
    <w:p w14:paraId="1D12BE84" w14:textId="00D73464" w:rsidR="00B97A4E" w:rsidRPr="00B97A4E" w:rsidRDefault="00B97A4E" w:rsidP="00B97A4E">
      <w:pPr>
        <w:pStyle w:val="BodyText"/>
        <w:spacing w:before="120" w:after="120"/>
        <w:ind w:left="1080" w:right="734"/>
        <w:rPr>
          <w:i/>
          <w:iCs/>
        </w:rPr>
      </w:pPr>
      <w:r w:rsidRPr="00B97A4E">
        <w:rPr>
          <w:i/>
          <w:iCs/>
        </w:rPr>
        <w:t xml:space="preserve">Suggestions for </w:t>
      </w:r>
      <w:r>
        <w:rPr>
          <w:i/>
          <w:iCs/>
        </w:rPr>
        <w:t>helping &amp; mentoring</w:t>
      </w:r>
      <w:r w:rsidR="005D44F5">
        <w:rPr>
          <w:i/>
          <w:iCs/>
        </w:rPr>
        <w:t>…</w:t>
      </w:r>
    </w:p>
    <w:p w14:paraId="20C844FA" w14:textId="2A31CCFE" w:rsidR="00B97A4E" w:rsidRDefault="00B97A4E" w:rsidP="00B97A4E">
      <w:pPr>
        <w:pStyle w:val="BodyText"/>
        <w:numPr>
          <w:ilvl w:val="0"/>
          <w:numId w:val="9"/>
        </w:numPr>
        <w:ind w:right="728"/>
      </w:pPr>
      <w:r w:rsidRPr="00482102">
        <w:rPr>
          <w:i/>
          <w:iCs/>
        </w:rPr>
        <w:t>Appointments</w:t>
      </w:r>
      <w:r>
        <w:t>: Accompany the individual or family to medical or social service appointments and be an advocate for the family’s access to care and services.</w:t>
      </w:r>
    </w:p>
    <w:p w14:paraId="2A31D8AD" w14:textId="22065C8F" w:rsidR="00B97A4E" w:rsidRDefault="00B97A4E" w:rsidP="00B97A4E">
      <w:pPr>
        <w:pStyle w:val="BodyText"/>
        <w:numPr>
          <w:ilvl w:val="0"/>
          <w:numId w:val="9"/>
        </w:numPr>
        <w:ind w:right="728"/>
      </w:pPr>
      <w:r w:rsidRPr="00482102">
        <w:rPr>
          <w:i/>
          <w:iCs/>
        </w:rPr>
        <w:t>Transportation</w:t>
      </w:r>
      <w:r>
        <w:t>: Arrange for transportation of individual or family in situations where public transportation is not practical.</w:t>
      </w:r>
    </w:p>
    <w:p w14:paraId="3E0AEAA9" w14:textId="34B281D5" w:rsidR="00B97A4E" w:rsidRDefault="00B97A4E" w:rsidP="00B97A4E">
      <w:pPr>
        <w:pStyle w:val="BodyText"/>
        <w:numPr>
          <w:ilvl w:val="0"/>
          <w:numId w:val="9"/>
        </w:numPr>
        <w:ind w:right="728"/>
      </w:pPr>
      <w:r w:rsidRPr="00482102">
        <w:rPr>
          <w:i/>
          <w:iCs/>
        </w:rPr>
        <w:t>Conversation</w:t>
      </w:r>
      <w:r>
        <w:t>: Focus on developing English skills (English Language Team)</w:t>
      </w:r>
    </w:p>
    <w:p w14:paraId="43D925F1" w14:textId="1471126D" w:rsidR="00B97A4E" w:rsidRDefault="00B97A4E" w:rsidP="00B97A4E">
      <w:pPr>
        <w:pStyle w:val="BodyText"/>
        <w:numPr>
          <w:ilvl w:val="0"/>
          <w:numId w:val="9"/>
        </w:numPr>
        <w:ind w:right="728"/>
      </w:pPr>
      <w:r w:rsidRPr="00482102">
        <w:rPr>
          <w:i/>
          <w:iCs/>
        </w:rPr>
        <w:t>Financial Education</w:t>
      </w:r>
      <w:r>
        <w:t>: Facilitate financial education so the family learns how systems work in the U.S. (Financial Assistance Team)</w:t>
      </w:r>
    </w:p>
    <w:p w14:paraId="779740CE" w14:textId="6EB23FBA" w:rsidR="00B97A4E" w:rsidRDefault="00B97A4E" w:rsidP="00B97A4E">
      <w:pPr>
        <w:pStyle w:val="BodyText"/>
        <w:numPr>
          <w:ilvl w:val="0"/>
          <w:numId w:val="9"/>
        </w:numPr>
        <w:ind w:right="728"/>
      </w:pPr>
      <w:r w:rsidRPr="00482102">
        <w:rPr>
          <w:i/>
          <w:iCs/>
        </w:rPr>
        <w:t>Job Development</w:t>
      </w:r>
      <w:r>
        <w:t xml:space="preserve">: Help the individual or family with employment preparation and/or securing employment </w:t>
      </w:r>
      <w:proofErr w:type="gramStart"/>
      <w:r>
        <w:t>in order to</w:t>
      </w:r>
      <w:proofErr w:type="gramEnd"/>
      <w:r>
        <w:t xml:space="preserve"> work towards self-sufficiency. (Employment Team)</w:t>
      </w:r>
    </w:p>
    <w:p w14:paraId="4B2EFA9D" w14:textId="7596CD67" w:rsidR="00B97A4E" w:rsidRDefault="00B97A4E" w:rsidP="00B97A4E">
      <w:pPr>
        <w:pStyle w:val="BodyText"/>
        <w:numPr>
          <w:ilvl w:val="0"/>
          <w:numId w:val="9"/>
        </w:numPr>
        <w:ind w:right="728"/>
      </w:pPr>
      <w:r w:rsidRPr="00482102">
        <w:rPr>
          <w:i/>
          <w:iCs/>
        </w:rPr>
        <w:t>Vehicles</w:t>
      </w:r>
      <w:r>
        <w:t>: Help to locate an appropriate vehicle and driver’s education for adults in the family (Vehicle Support Team)</w:t>
      </w:r>
    </w:p>
    <w:p w14:paraId="21F912EA" w14:textId="2419700A" w:rsidR="00B97A4E" w:rsidRDefault="00B97A4E" w:rsidP="00B97A4E">
      <w:pPr>
        <w:pStyle w:val="ListParagraph"/>
        <w:numPr>
          <w:ilvl w:val="0"/>
          <w:numId w:val="9"/>
        </w:numPr>
        <w:ind w:right="728"/>
      </w:pPr>
      <w:r w:rsidRPr="00AB316F">
        <w:rPr>
          <w:i/>
          <w:iCs/>
        </w:rPr>
        <w:t>Community Guide</w:t>
      </w:r>
      <w:r>
        <w:t>: Creatively help the refugee family to learn more about their new community.</w:t>
      </w:r>
      <w:r w:rsidR="00AB316F">
        <w:t xml:space="preserve"> Accompany them on shopping trips and i</w:t>
      </w:r>
      <w:r w:rsidR="00AB316F" w:rsidRPr="00AB316F">
        <w:t xml:space="preserve">ntroduce them to </w:t>
      </w:r>
      <w:r w:rsidR="00AB316F">
        <w:t xml:space="preserve">cost-saving stores such as discount groceries and thrift stores. </w:t>
      </w:r>
    </w:p>
    <w:p w14:paraId="6FE1DB4E" w14:textId="27488BCC" w:rsidR="00B97A4E" w:rsidRDefault="00B97A4E" w:rsidP="00B97A4E">
      <w:pPr>
        <w:pStyle w:val="BodyText"/>
        <w:numPr>
          <w:ilvl w:val="0"/>
          <w:numId w:val="11"/>
        </w:numPr>
        <w:spacing w:before="120" w:after="120"/>
        <w:ind w:left="1080" w:right="728"/>
      </w:pPr>
      <w:r w:rsidRPr="00482102">
        <w:rPr>
          <w:b/>
          <w:bCs/>
          <w:u w:val="single"/>
        </w:rPr>
        <w:t>Friendship</w:t>
      </w:r>
      <w:r>
        <w:t>:  Share the love of Jesus Christ by spending time with the family, listening to stories and concerns, sharing words of comfort and encouragement, offering hospitality, and being open and honest about faith</w:t>
      </w:r>
      <w:r w:rsidR="00482102">
        <w:t xml:space="preserve"> and life</w:t>
      </w:r>
      <w:r>
        <w:t>.</w:t>
      </w:r>
    </w:p>
    <w:p w14:paraId="6526701A" w14:textId="5D62AB80" w:rsidR="00B97A4E" w:rsidRPr="00B97A4E" w:rsidRDefault="00B97A4E" w:rsidP="00B97A4E">
      <w:pPr>
        <w:pStyle w:val="BodyText"/>
        <w:spacing w:before="120" w:after="120"/>
        <w:ind w:left="1080" w:right="728"/>
        <w:rPr>
          <w:i/>
          <w:iCs/>
        </w:rPr>
      </w:pPr>
      <w:r>
        <w:rPr>
          <w:i/>
          <w:iCs/>
        </w:rPr>
        <w:t>Suggestions for friendship</w:t>
      </w:r>
      <w:r w:rsidR="005D44F5">
        <w:rPr>
          <w:i/>
          <w:iCs/>
        </w:rPr>
        <w:t>…</w:t>
      </w:r>
    </w:p>
    <w:p w14:paraId="223A2FB6" w14:textId="77777777" w:rsidR="00A05142" w:rsidRDefault="00A05142" w:rsidP="00A05142">
      <w:pPr>
        <w:pStyle w:val="BodyText"/>
        <w:numPr>
          <w:ilvl w:val="0"/>
          <w:numId w:val="7"/>
        </w:numPr>
        <w:ind w:right="728"/>
      </w:pPr>
      <w:r>
        <w:t>Call to check-in, even when there is no agenda or mentoring need.</w:t>
      </w:r>
    </w:p>
    <w:p w14:paraId="0EA794FA" w14:textId="507A9B5A" w:rsidR="00B97A4E" w:rsidRDefault="00B97A4E" w:rsidP="00B97A4E">
      <w:pPr>
        <w:pStyle w:val="BodyText"/>
        <w:numPr>
          <w:ilvl w:val="0"/>
          <w:numId w:val="7"/>
        </w:numPr>
        <w:ind w:right="728"/>
      </w:pPr>
      <w:r>
        <w:t>Share meals together</w:t>
      </w:r>
      <w:r w:rsidR="00A05142">
        <w:t xml:space="preserve"> and introduce to family and friends.</w:t>
      </w:r>
    </w:p>
    <w:p w14:paraId="336711A6" w14:textId="389D3E58" w:rsidR="00B97A4E" w:rsidRDefault="00B97A4E" w:rsidP="00B97A4E">
      <w:pPr>
        <w:pStyle w:val="BodyText"/>
        <w:numPr>
          <w:ilvl w:val="0"/>
          <w:numId w:val="7"/>
        </w:numPr>
        <w:ind w:right="728"/>
      </w:pPr>
      <w:r>
        <w:t>Ask questions about family life, struggles, extended family, and other concerns.</w:t>
      </w:r>
    </w:p>
    <w:p w14:paraId="1DAEDEA8" w14:textId="7B741980" w:rsidR="00B97A4E" w:rsidRDefault="00B97A4E" w:rsidP="00B97A4E">
      <w:pPr>
        <w:pStyle w:val="BodyText"/>
        <w:numPr>
          <w:ilvl w:val="0"/>
          <w:numId w:val="7"/>
        </w:numPr>
        <w:ind w:right="728"/>
      </w:pPr>
      <w:r>
        <w:t>Look for opportunities to talk about faith and spiritual matters.</w:t>
      </w:r>
    </w:p>
    <w:p w14:paraId="300346DA" w14:textId="7F4A0CF5" w:rsidR="005D44F5" w:rsidRDefault="005D44F5" w:rsidP="00B97A4E">
      <w:pPr>
        <w:pStyle w:val="BodyText"/>
        <w:numPr>
          <w:ilvl w:val="0"/>
          <w:numId w:val="7"/>
        </w:numPr>
        <w:ind w:right="728"/>
      </w:pPr>
      <w:r>
        <w:t>Pray regularly for the family</w:t>
      </w:r>
      <w:r w:rsidR="00A05142">
        <w:t>’s needs</w:t>
      </w:r>
      <w:r>
        <w:t>.</w:t>
      </w:r>
    </w:p>
    <w:p w14:paraId="25A804AB" w14:textId="5D3A5C01" w:rsidR="005D44F5" w:rsidRDefault="00E11480" w:rsidP="00B97A4E">
      <w:pPr>
        <w:pStyle w:val="BodyText"/>
        <w:numPr>
          <w:ilvl w:val="0"/>
          <w:numId w:val="7"/>
        </w:numPr>
        <w:ind w:right="728"/>
      </w:pPr>
      <w:r>
        <w:t>Protect the family’s</w:t>
      </w:r>
      <w:r w:rsidR="005D44F5" w:rsidRPr="005D44F5">
        <w:t xml:space="preserve"> </w:t>
      </w:r>
      <w:r>
        <w:t>privacy by limiting sharing detailed information</w:t>
      </w:r>
      <w:r w:rsidR="005D44F5" w:rsidRPr="005D44F5">
        <w:t xml:space="preserve"> </w:t>
      </w:r>
      <w:r w:rsidRPr="005D44F5">
        <w:t xml:space="preserve">the </w:t>
      </w:r>
      <w:r>
        <w:t>church community</w:t>
      </w:r>
      <w:r w:rsidRPr="005D44F5">
        <w:t xml:space="preserve">, </w:t>
      </w:r>
      <w:r w:rsidR="005D44F5" w:rsidRPr="005D44F5">
        <w:t xml:space="preserve">public media, </w:t>
      </w:r>
      <w:r>
        <w:t>and</w:t>
      </w:r>
      <w:r w:rsidR="005D44F5" w:rsidRPr="005D44F5">
        <w:t xml:space="preserve"> social media without the consent (and approval from </w:t>
      </w:r>
      <w:r>
        <w:t>a</w:t>
      </w:r>
      <w:r w:rsidR="00A05142">
        <w:t xml:space="preserve"> supporting </w:t>
      </w:r>
      <w:r w:rsidR="005D44F5" w:rsidRPr="005D44F5">
        <w:t>agency)</w:t>
      </w:r>
      <w:r>
        <w:t>.</w:t>
      </w:r>
    </w:p>
    <w:p w14:paraId="4FEB3C17" w14:textId="73FF442F" w:rsidR="00AB316F" w:rsidRPr="002045BF" w:rsidRDefault="00AB316F" w:rsidP="00732F87">
      <w:pPr>
        <w:pStyle w:val="BodyText"/>
        <w:spacing w:before="120" w:after="240"/>
        <w:ind w:left="720" w:right="728"/>
        <w:rPr>
          <w:b/>
          <w:bCs/>
          <w:sz w:val="28"/>
          <w:szCs w:val="28"/>
        </w:rPr>
      </w:pPr>
      <w:r w:rsidRPr="00AB316F">
        <w:rPr>
          <w:b/>
          <w:bCs/>
          <w:sz w:val="28"/>
          <w:szCs w:val="28"/>
        </w:rPr>
        <w:t>Refugee Ministry Support Teams</w:t>
      </w:r>
    </w:p>
    <w:p w14:paraId="57550FBA" w14:textId="2725A60E" w:rsidR="00D1432F" w:rsidRPr="00732F87" w:rsidRDefault="00211F23" w:rsidP="00732F87">
      <w:pPr>
        <w:pStyle w:val="BodyText"/>
        <w:spacing w:before="120" w:after="120"/>
        <w:ind w:left="720" w:right="728"/>
        <w:rPr>
          <w:b/>
          <w:bCs/>
          <w:i/>
          <w:iCs/>
        </w:rPr>
      </w:pPr>
      <w:r w:rsidRPr="00732F87">
        <w:rPr>
          <w:b/>
          <w:bCs/>
          <w:u w:val="single"/>
        </w:rPr>
        <w:t>Furnishings</w:t>
      </w:r>
      <w:r w:rsidR="00D1432F" w:rsidRPr="00732F87">
        <w:rPr>
          <w:b/>
          <w:bCs/>
        </w:rPr>
        <w:t>:</w:t>
      </w:r>
      <w:r>
        <w:t xml:space="preserve">  </w:t>
      </w:r>
      <w:r w:rsidR="00D1432F">
        <w:t>Plan</w:t>
      </w:r>
      <w:r>
        <w:t>s</w:t>
      </w:r>
      <w:r w:rsidR="00D1432F">
        <w:t xml:space="preserve"> donation drives </w:t>
      </w:r>
      <w:r>
        <w:t>to</w:t>
      </w:r>
      <w:r w:rsidR="00D1432F">
        <w:t xml:space="preserve"> collect furnishings</w:t>
      </w:r>
      <w:r w:rsidR="00655EE0">
        <w:t xml:space="preserve">, clothing, </w:t>
      </w:r>
      <w:r w:rsidR="00D1432F">
        <w:t>and supplies for newly arriving families.</w:t>
      </w:r>
      <w:r w:rsidR="00B97A4E">
        <w:t xml:space="preserve"> Assists family contacts with delivering large items. </w:t>
      </w:r>
    </w:p>
    <w:p w14:paraId="233278A2" w14:textId="72260979" w:rsidR="00732F87" w:rsidRDefault="00732F87" w:rsidP="00732F87">
      <w:pPr>
        <w:pStyle w:val="BodyText"/>
        <w:spacing w:before="120" w:after="120"/>
        <w:ind w:left="720" w:right="728"/>
      </w:pPr>
      <w:r w:rsidRPr="00732F87">
        <w:rPr>
          <w:b/>
          <w:bCs/>
          <w:u w:val="single"/>
        </w:rPr>
        <w:t>English Language</w:t>
      </w:r>
      <w:r w:rsidRPr="00732F87">
        <w:rPr>
          <w:b/>
          <w:bCs/>
        </w:rPr>
        <w:t>:</w:t>
      </w:r>
      <w:r>
        <w:t xml:space="preserve">  Develops and maintains educational resources for learning and improving English. Assists family contacts with finding appropriate classes, home mentoring, or other means for improving language skills.  </w:t>
      </w:r>
    </w:p>
    <w:p w14:paraId="408DF6A0" w14:textId="38464DAF" w:rsidR="00B97A4E" w:rsidRDefault="00B97A4E" w:rsidP="00732F87">
      <w:pPr>
        <w:pStyle w:val="BodyText"/>
        <w:spacing w:before="120" w:after="120"/>
        <w:ind w:left="720" w:right="728"/>
      </w:pPr>
      <w:r w:rsidRPr="00732F87">
        <w:rPr>
          <w:b/>
          <w:bCs/>
          <w:u w:val="single"/>
        </w:rPr>
        <w:t>Vehicle</w:t>
      </w:r>
      <w:r w:rsidR="005D44F5" w:rsidRPr="00732F87">
        <w:rPr>
          <w:b/>
          <w:bCs/>
          <w:u w:val="single"/>
        </w:rPr>
        <w:t>s</w:t>
      </w:r>
      <w:r w:rsidRPr="00732F87">
        <w:rPr>
          <w:b/>
          <w:bCs/>
        </w:rPr>
        <w:t>:</w:t>
      </w:r>
      <w:r>
        <w:t xml:space="preserve"> Helps to find </w:t>
      </w:r>
      <w:r w:rsidR="002878C4">
        <w:t xml:space="preserve">a </w:t>
      </w:r>
      <w:r>
        <w:t>reliable family vehicle as</w:t>
      </w:r>
      <w:r w:rsidR="002878C4">
        <w:t xml:space="preserve"> a</w:t>
      </w:r>
      <w:r>
        <w:t xml:space="preserve"> </w:t>
      </w:r>
      <w:r w:rsidR="002878C4">
        <w:t xml:space="preserve">one-time </w:t>
      </w:r>
      <w:r>
        <w:t>gift. Assists family contacts with navigating DMV regulation and driver’s education when necessary.</w:t>
      </w:r>
      <w:r w:rsidR="005D44F5">
        <w:t xml:space="preserve"> </w:t>
      </w:r>
    </w:p>
    <w:p w14:paraId="49202898" w14:textId="7C1F0D9C" w:rsidR="00B97A4E" w:rsidRPr="00732F87" w:rsidRDefault="00B97A4E" w:rsidP="00732F87">
      <w:pPr>
        <w:pStyle w:val="BodyText"/>
        <w:spacing w:before="120" w:after="120"/>
        <w:ind w:left="720" w:right="728"/>
        <w:rPr>
          <w:b/>
          <w:bCs/>
          <w:i/>
          <w:iCs/>
        </w:rPr>
      </w:pPr>
      <w:r w:rsidRPr="00732F87">
        <w:rPr>
          <w:b/>
          <w:bCs/>
          <w:u w:val="single"/>
        </w:rPr>
        <w:t>Employment</w:t>
      </w:r>
      <w:r w:rsidRPr="00732F87">
        <w:rPr>
          <w:b/>
          <w:bCs/>
        </w:rPr>
        <w:t>:</w:t>
      </w:r>
      <w:r>
        <w:t xml:space="preserve">  Develops and maintains resources and contacts for employment. Assists family contacts with finding sustainable employment for adults.</w:t>
      </w:r>
      <w:r w:rsidR="005D44F5">
        <w:t xml:space="preserve">  </w:t>
      </w:r>
    </w:p>
    <w:p w14:paraId="49796DE6" w14:textId="4E5A0E1C" w:rsidR="00462842" w:rsidRDefault="00B97A4E" w:rsidP="00DC36F3">
      <w:pPr>
        <w:pStyle w:val="BodyText"/>
        <w:spacing w:before="120" w:after="120"/>
        <w:ind w:left="720" w:right="728"/>
      </w:pPr>
      <w:r w:rsidRPr="00732F87">
        <w:rPr>
          <w:b/>
          <w:bCs/>
          <w:u w:val="single"/>
        </w:rPr>
        <w:t>Financial Assistance</w:t>
      </w:r>
      <w:r w:rsidRPr="00732F87">
        <w:rPr>
          <w:b/>
          <w:bCs/>
        </w:rPr>
        <w:t xml:space="preserve">: </w:t>
      </w:r>
      <w:r>
        <w:t xml:space="preserve"> From donated funds, approves financial assistance with rental payments, medical and dental bills, vehicle repairs, and other significant financial needs. Assists family contacts with balancing the need for financial support with the need for self-sufficiency and independence.</w:t>
      </w:r>
      <w:r w:rsidR="005D44F5">
        <w:t xml:space="preserve">  </w:t>
      </w:r>
    </w:p>
    <w:sectPr w:rsidR="00462842" w:rsidSect="00DC36F3">
      <w:footerReference w:type="default" r:id="rId8"/>
      <w:headerReference w:type="first" r:id="rId9"/>
      <w:pgSz w:w="12240" w:h="15840"/>
      <w:pgMar w:top="1440" w:right="440" w:bottom="990" w:left="440" w:header="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CC692F" w14:textId="77777777" w:rsidR="002F7B11" w:rsidRDefault="002F7B11">
      <w:r>
        <w:separator/>
      </w:r>
    </w:p>
  </w:endnote>
  <w:endnote w:type="continuationSeparator" w:id="0">
    <w:p w14:paraId="2952568A" w14:textId="77777777" w:rsidR="002F7B11" w:rsidRDefault="002F7B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FDB04" w14:textId="77777777" w:rsidR="00046E18" w:rsidRPr="00046E18" w:rsidRDefault="00046E18" w:rsidP="00046E18">
    <w:pPr>
      <w:pStyle w:val="Header"/>
      <w:jc w:val="right"/>
      <w:rPr>
        <w:b/>
        <w:bCs/>
      </w:rPr>
    </w:pPr>
    <w:bookmarkStart w:id="1" w:name="_Hlk79687737"/>
  </w:p>
  <w:bookmarkEnd w:id="1"/>
  <w:p w14:paraId="126C04C1" w14:textId="7A7D4179" w:rsidR="002242B0" w:rsidRDefault="002242B0">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EE1229" w14:textId="77777777" w:rsidR="002F7B11" w:rsidRDefault="002F7B11">
      <w:r>
        <w:separator/>
      </w:r>
    </w:p>
  </w:footnote>
  <w:footnote w:type="continuationSeparator" w:id="0">
    <w:p w14:paraId="4BC3A1FA" w14:textId="77777777" w:rsidR="002F7B11" w:rsidRDefault="002F7B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801DE" w14:textId="77777777" w:rsidR="00AB316F" w:rsidRDefault="00AB316F" w:rsidP="00AB316F">
    <w:pPr>
      <w:pStyle w:val="Header"/>
      <w:jc w:val="center"/>
      <w:rPr>
        <w:b/>
        <w:bCs/>
        <w:sz w:val="40"/>
        <w:szCs w:val="40"/>
      </w:rPr>
    </w:pPr>
  </w:p>
  <w:p w14:paraId="69F90B76" w14:textId="48EEE4B0" w:rsidR="00AB316F" w:rsidRPr="00482102" w:rsidRDefault="00AB316F" w:rsidP="00AB316F">
    <w:pPr>
      <w:pStyle w:val="Header"/>
      <w:jc w:val="center"/>
      <w:rPr>
        <w:b/>
        <w:bCs/>
        <w:sz w:val="40"/>
        <w:szCs w:val="40"/>
      </w:rPr>
    </w:pPr>
    <w:r w:rsidRPr="00482102">
      <w:rPr>
        <w:b/>
        <w:bCs/>
        <w:sz w:val="40"/>
        <w:szCs w:val="40"/>
      </w:rPr>
      <w:t xml:space="preserve">Refugee Ministry </w:t>
    </w:r>
  </w:p>
  <w:p w14:paraId="1239A801" w14:textId="77777777" w:rsidR="00AB316F" w:rsidRPr="006E24A5" w:rsidRDefault="00AB316F" w:rsidP="00AB316F">
    <w:pPr>
      <w:pStyle w:val="Header"/>
      <w:jc w:val="center"/>
      <w:rPr>
        <w:b/>
        <w:bCs/>
        <w:sz w:val="48"/>
        <w:szCs w:val="48"/>
      </w:rPr>
    </w:pPr>
    <w:r>
      <w:rPr>
        <w:b/>
        <w:bCs/>
        <w:sz w:val="48"/>
        <w:szCs w:val="48"/>
      </w:rPr>
      <w:t>Guide for Family Contacts</w:t>
    </w:r>
  </w:p>
  <w:p w14:paraId="71323C4B" w14:textId="77777777" w:rsidR="00AB316F" w:rsidRDefault="00AB31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67C7F"/>
    <w:multiLevelType w:val="hybridMultilevel"/>
    <w:tmpl w:val="CA4425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E8A3F9A"/>
    <w:multiLevelType w:val="hybridMultilevel"/>
    <w:tmpl w:val="4B6CBBB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2B24F6C"/>
    <w:multiLevelType w:val="hybridMultilevel"/>
    <w:tmpl w:val="9FAAECCC"/>
    <w:lvl w:ilvl="0" w:tplc="04090001">
      <w:start w:val="1"/>
      <w:numFmt w:val="bullet"/>
      <w:lvlText w:val=""/>
      <w:lvlJc w:val="left"/>
      <w:pPr>
        <w:ind w:left="2441" w:hanging="360"/>
      </w:pPr>
      <w:rPr>
        <w:rFonts w:ascii="Symbol" w:hAnsi="Symbol" w:hint="default"/>
        <w:w w:val="100"/>
        <w:lang w:val="en-US" w:eastAsia="en-US" w:bidi="ar-SA"/>
      </w:rPr>
    </w:lvl>
    <w:lvl w:ilvl="1" w:tplc="B232C958">
      <w:numFmt w:val="bullet"/>
      <w:lvlText w:val="•"/>
      <w:lvlJc w:val="left"/>
      <w:pPr>
        <w:ind w:left="3405" w:hanging="360"/>
      </w:pPr>
      <w:rPr>
        <w:rFonts w:hint="default"/>
        <w:lang w:val="en-US" w:eastAsia="en-US" w:bidi="ar-SA"/>
      </w:rPr>
    </w:lvl>
    <w:lvl w:ilvl="2" w:tplc="E3F49FAE">
      <w:numFmt w:val="bullet"/>
      <w:lvlText w:val="•"/>
      <w:lvlJc w:val="left"/>
      <w:pPr>
        <w:ind w:left="4369" w:hanging="360"/>
      </w:pPr>
      <w:rPr>
        <w:rFonts w:hint="default"/>
        <w:lang w:val="en-US" w:eastAsia="en-US" w:bidi="ar-SA"/>
      </w:rPr>
    </w:lvl>
    <w:lvl w:ilvl="3" w:tplc="5F7A6468">
      <w:numFmt w:val="bullet"/>
      <w:lvlText w:val="•"/>
      <w:lvlJc w:val="left"/>
      <w:pPr>
        <w:ind w:left="5333" w:hanging="360"/>
      </w:pPr>
      <w:rPr>
        <w:rFonts w:hint="default"/>
        <w:lang w:val="en-US" w:eastAsia="en-US" w:bidi="ar-SA"/>
      </w:rPr>
    </w:lvl>
    <w:lvl w:ilvl="4" w:tplc="52F88864">
      <w:numFmt w:val="bullet"/>
      <w:lvlText w:val="•"/>
      <w:lvlJc w:val="left"/>
      <w:pPr>
        <w:ind w:left="6297" w:hanging="360"/>
      </w:pPr>
      <w:rPr>
        <w:rFonts w:hint="default"/>
        <w:lang w:val="en-US" w:eastAsia="en-US" w:bidi="ar-SA"/>
      </w:rPr>
    </w:lvl>
    <w:lvl w:ilvl="5" w:tplc="0A7804F0">
      <w:numFmt w:val="bullet"/>
      <w:lvlText w:val="•"/>
      <w:lvlJc w:val="left"/>
      <w:pPr>
        <w:ind w:left="7261" w:hanging="360"/>
      </w:pPr>
      <w:rPr>
        <w:rFonts w:hint="default"/>
        <w:lang w:val="en-US" w:eastAsia="en-US" w:bidi="ar-SA"/>
      </w:rPr>
    </w:lvl>
    <w:lvl w:ilvl="6" w:tplc="EE7A6B8E">
      <w:numFmt w:val="bullet"/>
      <w:lvlText w:val="•"/>
      <w:lvlJc w:val="left"/>
      <w:pPr>
        <w:ind w:left="8225" w:hanging="360"/>
      </w:pPr>
      <w:rPr>
        <w:rFonts w:hint="default"/>
        <w:lang w:val="en-US" w:eastAsia="en-US" w:bidi="ar-SA"/>
      </w:rPr>
    </w:lvl>
    <w:lvl w:ilvl="7" w:tplc="9DD449EE">
      <w:numFmt w:val="bullet"/>
      <w:lvlText w:val="•"/>
      <w:lvlJc w:val="left"/>
      <w:pPr>
        <w:ind w:left="9189" w:hanging="360"/>
      </w:pPr>
      <w:rPr>
        <w:rFonts w:hint="default"/>
        <w:lang w:val="en-US" w:eastAsia="en-US" w:bidi="ar-SA"/>
      </w:rPr>
    </w:lvl>
    <w:lvl w:ilvl="8" w:tplc="9AC0648A">
      <w:numFmt w:val="bullet"/>
      <w:lvlText w:val="•"/>
      <w:lvlJc w:val="left"/>
      <w:pPr>
        <w:ind w:left="10153" w:hanging="360"/>
      </w:pPr>
      <w:rPr>
        <w:rFonts w:hint="default"/>
        <w:lang w:val="en-US" w:eastAsia="en-US" w:bidi="ar-SA"/>
      </w:rPr>
    </w:lvl>
  </w:abstractNum>
  <w:abstractNum w:abstractNumId="3" w15:restartNumberingAfterBreak="0">
    <w:nsid w:val="345601B3"/>
    <w:multiLevelType w:val="hybridMultilevel"/>
    <w:tmpl w:val="E21E1DC4"/>
    <w:lvl w:ilvl="0" w:tplc="309AEE54">
      <w:numFmt w:val="bullet"/>
      <w:lvlText w:val=""/>
      <w:lvlJc w:val="left"/>
      <w:pPr>
        <w:ind w:left="1000" w:hanging="183"/>
      </w:pPr>
      <w:rPr>
        <w:rFonts w:ascii="Symbol" w:eastAsia="Symbol" w:hAnsi="Symbol" w:cs="Symbol" w:hint="default"/>
        <w:b w:val="0"/>
        <w:bCs w:val="0"/>
        <w:i w:val="0"/>
        <w:iCs w:val="0"/>
        <w:w w:val="82"/>
        <w:sz w:val="22"/>
        <w:szCs w:val="22"/>
        <w:lang w:val="en-US" w:eastAsia="en-US" w:bidi="ar-SA"/>
      </w:rPr>
    </w:lvl>
    <w:lvl w:ilvl="1" w:tplc="C1A0C1D4">
      <w:numFmt w:val="bullet"/>
      <w:lvlText w:val="•"/>
      <w:lvlJc w:val="left"/>
      <w:pPr>
        <w:ind w:left="2036" w:hanging="183"/>
      </w:pPr>
      <w:rPr>
        <w:rFonts w:hint="default"/>
        <w:lang w:val="en-US" w:eastAsia="en-US" w:bidi="ar-SA"/>
      </w:rPr>
    </w:lvl>
    <w:lvl w:ilvl="2" w:tplc="9D2881E6">
      <w:numFmt w:val="bullet"/>
      <w:lvlText w:val="•"/>
      <w:lvlJc w:val="left"/>
      <w:pPr>
        <w:ind w:left="3072" w:hanging="183"/>
      </w:pPr>
      <w:rPr>
        <w:rFonts w:hint="default"/>
        <w:lang w:val="en-US" w:eastAsia="en-US" w:bidi="ar-SA"/>
      </w:rPr>
    </w:lvl>
    <w:lvl w:ilvl="3" w:tplc="FC06338E">
      <w:numFmt w:val="bullet"/>
      <w:lvlText w:val="•"/>
      <w:lvlJc w:val="left"/>
      <w:pPr>
        <w:ind w:left="4108" w:hanging="183"/>
      </w:pPr>
      <w:rPr>
        <w:rFonts w:hint="default"/>
        <w:lang w:val="en-US" w:eastAsia="en-US" w:bidi="ar-SA"/>
      </w:rPr>
    </w:lvl>
    <w:lvl w:ilvl="4" w:tplc="3960698C">
      <w:numFmt w:val="bullet"/>
      <w:lvlText w:val="•"/>
      <w:lvlJc w:val="left"/>
      <w:pPr>
        <w:ind w:left="5144" w:hanging="183"/>
      </w:pPr>
      <w:rPr>
        <w:rFonts w:hint="default"/>
        <w:lang w:val="en-US" w:eastAsia="en-US" w:bidi="ar-SA"/>
      </w:rPr>
    </w:lvl>
    <w:lvl w:ilvl="5" w:tplc="864ED6A0">
      <w:numFmt w:val="bullet"/>
      <w:lvlText w:val="•"/>
      <w:lvlJc w:val="left"/>
      <w:pPr>
        <w:ind w:left="6180" w:hanging="183"/>
      </w:pPr>
      <w:rPr>
        <w:rFonts w:hint="default"/>
        <w:lang w:val="en-US" w:eastAsia="en-US" w:bidi="ar-SA"/>
      </w:rPr>
    </w:lvl>
    <w:lvl w:ilvl="6" w:tplc="4796CF9E">
      <w:numFmt w:val="bullet"/>
      <w:lvlText w:val="•"/>
      <w:lvlJc w:val="left"/>
      <w:pPr>
        <w:ind w:left="7216" w:hanging="183"/>
      </w:pPr>
      <w:rPr>
        <w:rFonts w:hint="default"/>
        <w:lang w:val="en-US" w:eastAsia="en-US" w:bidi="ar-SA"/>
      </w:rPr>
    </w:lvl>
    <w:lvl w:ilvl="7" w:tplc="662C01C0">
      <w:numFmt w:val="bullet"/>
      <w:lvlText w:val="•"/>
      <w:lvlJc w:val="left"/>
      <w:pPr>
        <w:ind w:left="8252" w:hanging="183"/>
      </w:pPr>
      <w:rPr>
        <w:rFonts w:hint="default"/>
        <w:lang w:val="en-US" w:eastAsia="en-US" w:bidi="ar-SA"/>
      </w:rPr>
    </w:lvl>
    <w:lvl w:ilvl="8" w:tplc="7AA0E83A">
      <w:numFmt w:val="bullet"/>
      <w:lvlText w:val="•"/>
      <w:lvlJc w:val="left"/>
      <w:pPr>
        <w:ind w:left="9288" w:hanging="183"/>
      </w:pPr>
      <w:rPr>
        <w:rFonts w:hint="default"/>
        <w:lang w:val="en-US" w:eastAsia="en-US" w:bidi="ar-SA"/>
      </w:rPr>
    </w:lvl>
  </w:abstractNum>
  <w:abstractNum w:abstractNumId="4" w15:restartNumberingAfterBreak="0">
    <w:nsid w:val="3C9F539C"/>
    <w:multiLevelType w:val="hybridMultilevel"/>
    <w:tmpl w:val="98BE5048"/>
    <w:lvl w:ilvl="0" w:tplc="3B3CDC5C">
      <w:numFmt w:val="bullet"/>
      <w:lvlText w:val=""/>
      <w:lvlJc w:val="left"/>
      <w:pPr>
        <w:ind w:left="1000" w:hanging="185"/>
      </w:pPr>
      <w:rPr>
        <w:rFonts w:ascii="Symbol" w:eastAsia="Symbol" w:hAnsi="Symbol" w:cs="Symbol" w:hint="default"/>
        <w:b/>
        <w:bCs/>
        <w:i w:val="0"/>
        <w:iCs w:val="0"/>
        <w:w w:val="82"/>
        <w:sz w:val="22"/>
        <w:szCs w:val="22"/>
        <w:lang w:val="en-US" w:eastAsia="en-US" w:bidi="ar-SA"/>
      </w:rPr>
    </w:lvl>
    <w:lvl w:ilvl="1" w:tplc="4B08CFCC">
      <w:numFmt w:val="bullet"/>
      <w:lvlText w:val="•"/>
      <w:lvlJc w:val="left"/>
      <w:pPr>
        <w:ind w:left="2036" w:hanging="185"/>
      </w:pPr>
      <w:rPr>
        <w:rFonts w:hint="default"/>
        <w:lang w:val="en-US" w:eastAsia="en-US" w:bidi="ar-SA"/>
      </w:rPr>
    </w:lvl>
    <w:lvl w:ilvl="2" w:tplc="854A1204">
      <w:numFmt w:val="bullet"/>
      <w:lvlText w:val="•"/>
      <w:lvlJc w:val="left"/>
      <w:pPr>
        <w:ind w:left="3072" w:hanging="185"/>
      </w:pPr>
      <w:rPr>
        <w:rFonts w:hint="default"/>
        <w:lang w:val="en-US" w:eastAsia="en-US" w:bidi="ar-SA"/>
      </w:rPr>
    </w:lvl>
    <w:lvl w:ilvl="3" w:tplc="9D8EC7F2">
      <w:numFmt w:val="bullet"/>
      <w:lvlText w:val="•"/>
      <w:lvlJc w:val="left"/>
      <w:pPr>
        <w:ind w:left="4108" w:hanging="185"/>
      </w:pPr>
      <w:rPr>
        <w:rFonts w:hint="default"/>
        <w:lang w:val="en-US" w:eastAsia="en-US" w:bidi="ar-SA"/>
      </w:rPr>
    </w:lvl>
    <w:lvl w:ilvl="4" w:tplc="0E66CCA0">
      <w:numFmt w:val="bullet"/>
      <w:lvlText w:val="•"/>
      <w:lvlJc w:val="left"/>
      <w:pPr>
        <w:ind w:left="5144" w:hanging="185"/>
      </w:pPr>
      <w:rPr>
        <w:rFonts w:hint="default"/>
        <w:lang w:val="en-US" w:eastAsia="en-US" w:bidi="ar-SA"/>
      </w:rPr>
    </w:lvl>
    <w:lvl w:ilvl="5" w:tplc="CFDEEDC8">
      <w:numFmt w:val="bullet"/>
      <w:lvlText w:val="•"/>
      <w:lvlJc w:val="left"/>
      <w:pPr>
        <w:ind w:left="6180" w:hanging="185"/>
      </w:pPr>
      <w:rPr>
        <w:rFonts w:hint="default"/>
        <w:lang w:val="en-US" w:eastAsia="en-US" w:bidi="ar-SA"/>
      </w:rPr>
    </w:lvl>
    <w:lvl w:ilvl="6" w:tplc="BCD83E42">
      <w:numFmt w:val="bullet"/>
      <w:lvlText w:val="•"/>
      <w:lvlJc w:val="left"/>
      <w:pPr>
        <w:ind w:left="7216" w:hanging="185"/>
      </w:pPr>
      <w:rPr>
        <w:rFonts w:hint="default"/>
        <w:lang w:val="en-US" w:eastAsia="en-US" w:bidi="ar-SA"/>
      </w:rPr>
    </w:lvl>
    <w:lvl w:ilvl="7" w:tplc="F774C730">
      <w:numFmt w:val="bullet"/>
      <w:lvlText w:val="•"/>
      <w:lvlJc w:val="left"/>
      <w:pPr>
        <w:ind w:left="8252" w:hanging="185"/>
      </w:pPr>
      <w:rPr>
        <w:rFonts w:hint="default"/>
        <w:lang w:val="en-US" w:eastAsia="en-US" w:bidi="ar-SA"/>
      </w:rPr>
    </w:lvl>
    <w:lvl w:ilvl="8" w:tplc="06C40DDE">
      <w:numFmt w:val="bullet"/>
      <w:lvlText w:val="•"/>
      <w:lvlJc w:val="left"/>
      <w:pPr>
        <w:ind w:left="9288" w:hanging="185"/>
      </w:pPr>
      <w:rPr>
        <w:rFonts w:hint="default"/>
        <w:lang w:val="en-US" w:eastAsia="en-US" w:bidi="ar-SA"/>
      </w:rPr>
    </w:lvl>
  </w:abstractNum>
  <w:abstractNum w:abstractNumId="5" w15:restartNumberingAfterBreak="0">
    <w:nsid w:val="46F43611"/>
    <w:multiLevelType w:val="hybridMultilevel"/>
    <w:tmpl w:val="B64C0DC0"/>
    <w:lvl w:ilvl="0" w:tplc="E612C2E8">
      <w:numFmt w:val="bullet"/>
      <w:lvlText w:val=""/>
      <w:lvlJc w:val="left"/>
      <w:pPr>
        <w:ind w:left="1720" w:hanging="360"/>
      </w:pPr>
      <w:rPr>
        <w:rFonts w:ascii="Symbol" w:eastAsia="Symbol" w:hAnsi="Symbol" w:cs="Symbol" w:hint="default"/>
        <w:w w:val="100"/>
        <w:lang w:val="en-US" w:eastAsia="en-US" w:bidi="ar-SA"/>
      </w:rPr>
    </w:lvl>
    <w:lvl w:ilvl="1" w:tplc="CAD01A30">
      <w:numFmt w:val="bullet"/>
      <w:lvlText w:val="•"/>
      <w:lvlJc w:val="left"/>
      <w:pPr>
        <w:ind w:left="2684" w:hanging="360"/>
      </w:pPr>
      <w:rPr>
        <w:rFonts w:hint="default"/>
        <w:lang w:val="en-US" w:eastAsia="en-US" w:bidi="ar-SA"/>
      </w:rPr>
    </w:lvl>
    <w:lvl w:ilvl="2" w:tplc="FE6052E4">
      <w:numFmt w:val="bullet"/>
      <w:lvlText w:val="•"/>
      <w:lvlJc w:val="left"/>
      <w:pPr>
        <w:ind w:left="3648" w:hanging="360"/>
      </w:pPr>
      <w:rPr>
        <w:rFonts w:hint="default"/>
        <w:lang w:val="en-US" w:eastAsia="en-US" w:bidi="ar-SA"/>
      </w:rPr>
    </w:lvl>
    <w:lvl w:ilvl="3" w:tplc="8604BE7A">
      <w:numFmt w:val="bullet"/>
      <w:lvlText w:val="•"/>
      <w:lvlJc w:val="left"/>
      <w:pPr>
        <w:ind w:left="4612" w:hanging="360"/>
      </w:pPr>
      <w:rPr>
        <w:rFonts w:hint="default"/>
        <w:lang w:val="en-US" w:eastAsia="en-US" w:bidi="ar-SA"/>
      </w:rPr>
    </w:lvl>
    <w:lvl w:ilvl="4" w:tplc="BFB86FAC">
      <w:numFmt w:val="bullet"/>
      <w:lvlText w:val="•"/>
      <w:lvlJc w:val="left"/>
      <w:pPr>
        <w:ind w:left="5576" w:hanging="360"/>
      </w:pPr>
      <w:rPr>
        <w:rFonts w:hint="default"/>
        <w:lang w:val="en-US" w:eastAsia="en-US" w:bidi="ar-SA"/>
      </w:rPr>
    </w:lvl>
    <w:lvl w:ilvl="5" w:tplc="789C9B0E">
      <w:numFmt w:val="bullet"/>
      <w:lvlText w:val="•"/>
      <w:lvlJc w:val="left"/>
      <w:pPr>
        <w:ind w:left="6540" w:hanging="360"/>
      </w:pPr>
      <w:rPr>
        <w:rFonts w:hint="default"/>
        <w:lang w:val="en-US" w:eastAsia="en-US" w:bidi="ar-SA"/>
      </w:rPr>
    </w:lvl>
    <w:lvl w:ilvl="6" w:tplc="0F629D76">
      <w:numFmt w:val="bullet"/>
      <w:lvlText w:val="•"/>
      <w:lvlJc w:val="left"/>
      <w:pPr>
        <w:ind w:left="7504" w:hanging="360"/>
      </w:pPr>
      <w:rPr>
        <w:rFonts w:hint="default"/>
        <w:lang w:val="en-US" w:eastAsia="en-US" w:bidi="ar-SA"/>
      </w:rPr>
    </w:lvl>
    <w:lvl w:ilvl="7" w:tplc="571067EE">
      <w:numFmt w:val="bullet"/>
      <w:lvlText w:val="•"/>
      <w:lvlJc w:val="left"/>
      <w:pPr>
        <w:ind w:left="8468" w:hanging="360"/>
      </w:pPr>
      <w:rPr>
        <w:rFonts w:hint="default"/>
        <w:lang w:val="en-US" w:eastAsia="en-US" w:bidi="ar-SA"/>
      </w:rPr>
    </w:lvl>
    <w:lvl w:ilvl="8" w:tplc="6BE0D5C0">
      <w:numFmt w:val="bullet"/>
      <w:lvlText w:val="•"/>
      <w:lvlJc w:val="left"/>
      <w:pPr>
        <w:ind w:left="9432" w:hanging="360"/>
      </w:pPr>
      <w:rPr>
        <w:rFonts w:hint="default"/>
        <w:lang w:val="en-US" w:eastAsia="en-US" w:bidi="ar-SA"/>
      </w:rPr>
    </w:lvl>
  </w:abstractNum>
  <w:abstractNum w:abstractNumId="6" w15:restartNumberingAfterBreak="0">
    <w:nsid w:val="4CB75E1D"/>
    <w:multiLevelType w:val="hybridMultilevel"/>
    <w:tmpl w:val="7A5C956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0E307E9"/>
    <w:multiLevelType w:val="hybridMultilevel"/>
    <w:tmpl w:val="53A2CD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E17BCE"/>
    <w:multiLevelType w:val="hybridMultilevel"/>
    <w:tmpl w:val="AC7CBF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30E2279"/>
    <w:multiLevelType w:val="hybridMultilevel"/>
    <w:tmpl w:val="464AF7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7D31935"/>
    <w:multiLevelType w:val="hybridMultilevel"/>
    <w:tmpl w:val="6A688A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5"/>
  </w:num>
  <w:num w:numId="5">
    <w:abstractNumId w:val="10"/>
  </w:num>
  <w:num w:numId="6">
    <w:abstractNumId w:val="7"/>
  </w:num>
  <w:num w:numId="7">
    <w:abstractNumId w:val="9"/>
  </w:num>
  <w:num w:numId="8">
    <w:abstractNumId w:val="8"/>
  </w:num>
  <w:num w:numId="9">
    <w:abstractNumId w:val="0"/>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2B0"/>
    <w:rsid w:val="0004327A"/>
    <w:rsid w:val="00046E18"/>
    <w:rsid w:val="00050358"/>
    <w:rsid w:val="00071DDF"/>
    <w:rsid w:val="00080388"/>
    <w:rsid w:val="00091726"/>
    <w:rsid w:val="00096556"/>
    <w:rsid w:val="000A3519"/>
    <w:rsid w:val="000A41E2"/>
    <w:rsid w:val="000B3262"/>
    <w:rsid w:val="000D47C6"/>
    <w:rsid w:val="000F6A83"/>
    <w:rsid w:val="00113FC1"/>
    <w:rsid w:val="00133F46"/>
    <w:rsid w:val="00150439"/>
    <w:rsid w:val="00183444"/>
    <w:rsid w:val="00186236"/>
    <w:rsid w:val="001A3E81"/>
    <w:rsid w:val="001B013C"/>
    <w:rsid w:val="001E2B77"/>
    <w:rsid w:val="001F733C"/>
    <w:rsid w:val="002045BF"/>
    <w:rsid w:val="00211F23"/>
    <w:rsid w:val="00223855"/>
    <w:rsid w:val="002242B0"/>
    <w:rsid w:val="002609CB"/>
    <w:rsid w:val="002878C4"/>
    <w:rsid w:val="002D069F"/>
    <w:rsid w:val="002F7B11"/>
    <w:rsid w:val="00324D08"/>
    <w:rsid w:val="003616AD"/>
    <w:rsid w:val="003772FD"/>
    <w:rsid w:val="00393D4A"/>
    <w:rsid w:val="003D4C37"/>
    <w:rsid w:val="003E1467"/>
    <w:rsid w:val="003F57C8"/>
    <w:rsid w:val="004135A2"/>
    <w:rsid w:val="00422277"/>
    <w:rsid w:val="004445F3"/>
    <w:rsid w:val="00460028"/>
    <w:rsid w:val="00462842"/>
    <w:rsid w:val="00482102"/>
    <w:rsid w:val="00493B55"/>
    <w:rsid w:val="00497E9F"/>
    <w:rsid w:val="004A7B91"/>
    <w:rsid w:val="004B0F85"/>
    <w:rsid w:val="004B7DC6"/>
    <w:rsid w:val="00504C6E"/>
    <w:rsid w:val="00513FE7"/>
    <w:rsid w:val="00547135"/>
    <w:rsid w:val="0055018A"/>
    <w:rsid w:val="00557AEB"/>
    <w:rsid w:val="0059039D"/>
    <w:rsid w:val="005928A1"/>
    <w:rsid w:val="005D44F5"/>
    <w:rsid w:val="0065234D"/>
    <w:rsid w:val="00655EE0"/>
    <w:rsid w:val="006737CB"/>
    <w:rsid w:val="006810A8"/>
    <w:rsid w:val="00695491"/>
    <w:rsid w:val="00697462"/>
    <w:rsid w:val="006E1F3B"/>
    <w:rsid w:val="006E24A5"/>
    <w:rsid w:val="006E6658"/>
    <w:rsid w:val="006F513A"/>
    <w:rsid w:val="00711C1E"/>
    <w:rsid w:val="00732F87"/>
    <w:rsid w:val="00736348"/>
    <w:rsid w:val="007473D1"/>
    <w:rsid w:val="00804C2A"/>
    <w:rsid w:val="00805D36"/>
    <w:rsid w:val="008316A2"/>
    <w:rsid w:val="00832068"/>
    <w:rsid w:val="00850807"/>
    <w:rsid w:val="00875CEC"/>
    <w:rsid w:val="008D561F"/>
    <w:rsid w:val="008F6CBB"/>
    <w:rsid w:val="009067DB"/>
    <w:rsid w:val="00975B58"/>
    <w:rsid w:val="0099782E"/>
    <w:rsid w:val="009A68DC"/>
    <w:rsid w:val="009A7902"/>
    <w:rsid w:val="009B437D"/>
    <w:rsid w:val="009B6FB2"/>
    <w:rsid w:val="009C04EB"/>
    <w:rsid w:val="009C3C2E"/>
    <w:rsid w:val="009C6E0E"/>
    <w:rsid w:val="009E6B3B"/>
    <w:rsid w:val="009F6945"/>
    <w:rsid w:val="009F6EE5"/>
    <w:rsid w:val="00A05142"/>
    <w:rsid w:val="00A40690"/>
    <w:rsid w:val="00A5003B"/>
    <w:rsid w:val="00A5607D"/>
    <w:rsid w:val="00A75EE8"/>
    <w:rsid w:val="00A85A85"/>
    <w:rsid w:val="00A9113E"/>
    <w:rsid w:val="00AB316F"/>
    <w:rsid w:val="00AB6AF8"/>
    <w:rsid w:val="00AD190D"/>
    <w:rsid w:val="00AE23B8"/>
    <w:rsid w:val="00AE3EC2"/>
    <w:rsid w:val="00B22B5E"/>
    <w:rsid w:val="00B24EFA"/>
    <w:rsid w:val="00B312D0"/>
    <w:rsid w:val="00B97A4E"/>
    <w:rsid w:val="00BA09D0"/>
    <w:rsid w:val="00BA2E67"/>
    <w:rsid w:val="00BF0135"/>
    <w:rsid w:val="00C114B7"/>
    <w:rsid w:val="00C2408D"/>
    <w:rsid w:val="00C402BE"/>
    <w:rsid w:val="00C43487"/>
    <w:rsid w:val="00C46A5B"/>
    <w:rsid w:val="00C50B8B"/>
    <w:rsid w:val="00C91C61"/>
    <w:rsid w:val="00CB4992"/>
    <w:rsid w:val="00CD7F7E"/>
    <w:rsid w:val="00D1432F"/>
    <w:rsid w:val="00D67E1C"/>
    <w:rsid w:val="00D7212C"/>
    <w:rsid w:val="00D753EE"/>
    <w:rsid w:val="00D87E20"/>
    <w:rsid w:val="00DC2404"/>
    <w:rsid w:val="00DC36F3"/>
    <w:rsid w:val="00DE4A7C"/>
    <w:rsid w:val="00DE69F9"/>
    <w:rsid w:val="00DF637B"/>
    <w:rsid w:val="00E11480"/>
    <w:rsid w:val="00E27ACA"/>
    <w:rsid w:val="00E45D91"/>
    <w:rsid w:val="00E70DB9"/>
    <w:rsid w:val="00E746BF"/>
    <w:rsid w:val="00E82CF5"/>
    <w:rsid w:val="00E866C4"/>
    <w:rsid w:val="00EF7272"/>
    <w:rsid w:val="00F118A6"/>
    <w:rsid w:val="00F33FA4"/>
    <w:rsid w:val="00F51A12"/>
    <w:rsid w:val="00F73292"/>
    <w:rsid w:val="00F86487"/>
    <w:rsid w:val="00FA7E27"/>
    <w:rsid w:val="00FD7E8D"/>
    <w:rsid w:val="00FE5E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5070DE"/>
  <w15:docId w15:val="{6AB9671A-BCD2-400D-9940-745A03B81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73D1"/>
    <w:rPr>
      <w:rFonts w:ascii="Calibri" w:eastAsia="Calibri" w:hAnsi="Calibri" w:cs="Calibri"/>
    </w:rPr>
  </w:style>
  <w:style w:type="paragraph" w:styleId="Heading1">
    <w:name w:val="heading 1"/>
    <w:basedOn w:val="Normal"/>
    <w:uiPriority w:val="9"/>
    <w:qFormat/>
    <w:pPr>
      <w:ind w:left="1000"/>
      <w:outlineLvl w:val="0"/>
    </w:pPr>
    <w:rPr>
      <w:b/>
      <w:bCs/>
      <w:sz w:val="28"/>
      <w:szCs w:val="28"/>
    </w:rPr>
  </w:style>
  <w:style w:type="paragraph" w:styleId="Heading2">
    <w:name w:val="heading 2"/>
    <w:basedOn w:val="Normal"/>
    <w:uiPriority w:val="9"/>
    <w:unhideWhenUsed/>
    <w:qFormat/>
    <w:pPr>
      <w:ind w:left="971"/>
      <w:outlineLvl w:val="1"/>
    </w:pPr>
    <w:rPr>
      <w:rFonts w:ascii="Cambria" w:eastAsia="Cambria" w:hAnsi="Cambria" w:cs="Cambria"/>
      <w:b/>
      <w:bCs/>
      <w:sz w:val="24"/>
      <w:szCs w:val="24"/>
    </w:rPr>
  </w:style>
  <w:style w:type="paragraph" w:styleId="Heading3">
    <w:name w:val="heading 3"/>
    <w:basedOn w:val="Normal"/>
    <w:uiPriority w:val="9"/>
    <w:unhideWhenUsed/>
    <w:qFormat/>
    <w:pPr>
      <w:ind w:left="100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Title">
    <w:name w:val="Title"/>
    <w:basedOn w:val="Normal"/>
    <w:uiPriority w:val="10"/>
    <w:qFormat/>
    <w:pPr>
      <w:spacing w:before="34"/>
      <w:ind w:left="2636" w:right="2636"/>
      <w:jc w:val="center"/>
    </w:pPr>
    <w:rPr>
      <w:b/>
      <w:bCs/>
      <w:sz w:val="32"/>
      <w:szCs w:val="32"/>
      <w:u w:val="single" w:color="000000"/>
    </w:rPr>
  </w:style>
  <w:style w:type="paragraph" w:styleId="ListParagraph">
    <w:name w:val="List Paragraph"/>
    <w:basedOn w:val="Normal"/>
    <w:uiPriority w:val="1"/>
    <w:qFormat/>
    <w:pPr>
      <w:ind w:left="172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E24A5"/>
    <w:pPr>
      <w:tabs>
        <w:tab w:val="center" w:pos="4680"/>
        <w:tab w:val="right" w:pos="9360"/>
      </w:tabs>
    </w:pPr>
  </w:style>
  <w:style w:type="character" w:customStyle="1" w:styleId="HeaderChar">
    <w:name w:val="Header Char"/>
    <w:basedOn w:val="DefaultParagraphFont"/>
    <w:link w:val="Header"/>
    <w:uiPriority w:val="99"/>
    <w:rsid w:val="006E24A5"/>
    <w:rPr>
      <w:rFonts w:ascii="Calibri" w:eastAsia="Calibri" w:hAnsi="Calibri" w:cs="Calibri"/>
    </w:rPr>
  </w:style>
  <w:style w:type="paragraph" w:styleId="Footer">
    <w:name w:val="footer"/>
    <w:basedOn w:val="Normal"/>
    <w:link w:val="FooterChar"/>
    <w:uiPriority w:val="99"/>
    <w:unhideWhenUsed/>
    <w:rsid w:val="006E24A5"/>
    <w:pPr>
      <w:tabs>
        <w:tab w:val="center" w:pos="4680"/>
        <w:tab w:val="right" w:pos="9360"/>
      </w:tabs>
    </w:pPr>
  </w:style>
  <w:style w:type="character" w:customStyle="1" w:styleId="FooterChar">
    <w:name w:val="Footer Char"/>
    <w:basedOn w:val="DefaultParagraphFont"/>
    <w:link w:val="Footer"/>
    <w:uiPriority w:val="99"/>
    <w:rsid w:val="006E24A5"/>
    <w:rPr>
      <w:rFonts w:ascii="Calibri" w:eastAsia="Calibri" w:hAnsi="Calibri" w:cs="Calibri"/>
    </w:rPr>
  </w:style>
  <w:style w:type="character" w:styleId="Hyperlink">
    <w:name w:val="Hyperlink"/>
    <w:basedOn w:val="DefaultParagraphFont"/>
    <w:uiPriority w:val="99"/>
    <w:unhideWhenUsed/>
    <w:rsid w:val="00E746BF"/>
    <w:rPr>
      <w:color w:val="0000FF" w:themeColor="hyperlink"/>
      <w:u w:val="single"/>
    </w:rPr>
  </w:style>
  <w:style w:type="character" w:styleId="UnresolvedMention">
    <w:name w:val="Unresolved Mention"/>
    <w:basedOn w:val="DefaultParagraphFont"/>
    <w:uiPriority w:val="99"/>
    <w:semiHidden/>
    <w:unhideWhenUsed/>
    <w:rsid w:val="00E746BF"/>
    <w:rPr>
      <w:color w:val="605E5C"/>
      <w:shd w:val="clear" w:color="auto" w:fill="E1DFDD"/>
    </w:rPr>
  </w:style>
  <w:style w:type="character" w:customStyle="1" w:styleId="BodyTextChar">
    <w:name w:val="Body Text Char"/>
    <w:basedOn w:val="DefaultParagraphFont"/>
    <w:link w:val="BodyText"/>
    <w:uiPriority w:val="1"/>
    <w:rsid w:val="003772FD"/>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9AD5FD-5539-48EF-AEC8-51B2518C9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597</Words>
  <Characters>3403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Eric Beckman</dc:creator>
  <cp:lastModifiedBy>Eric Beckman</cp:lastModifiedBy>
  <cp:revision>5</cp:revision>
  <cp:lastPrinted>2021-09-30T17:16:00Z</cp:lastPrinted>
  <dcterms:created xsi:type="dcterms:W3CDTF">2021-09-30T17:09:00Z</dcterms:created>
  <dcterms:modified xsi:type="dcterms:W3CDTF">2021-09-30T17:16:00Z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2016-08-09T00:00:00Z</vt:filetime>
  </property>
  <property fmtid="{D5CDD505-2E9C-101B-9397-08002B2CF9AE}" pid="3" name="Creator">
    <vt:lpwstr>Microsoft® Word 2010</vt:lpwstr>
  </property>
  <property fmtid="{D5CDD505-2E9C-101B-9397-08002B2CF9AE}" pid="4" name="LastSaved">
    <vt:filetime>2021-07-25T00:00:00Z</vt:filetime>
  </property>
</Properties>
</file>